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ind w:firstLine="442" w:firstLineChars="100"/>
        <w:jc w:val="center"/>
        <w:rPr>
          <w:rFonts w:hint="eastAsia" w:ascii="Times New Roman" w:hAnsi="Times New Roman" w:eastAsia="黑体" w:cs="Times New Roman"/>
          <w:b/>
          <w:bCs/>
          <w:sz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val="en-US" w:eastAsia="zh-CN"/>
        </w:rPr>
        <w:t>浙江工业大学第十六次学生代表大会</w:t>
      </w:r>
    </w:p>
    <w:p>
      <w:pPr>
        <w:widowControl/>
        <w:snapToGrid w:val="0"/>
        <w:spacing w:before="100" w:beforeAutospacing="1" w:after="100" w:afterAutospacing="1"/>
        <w:ind w:firstLine="442" w:firstLineChars="100"/>
        <w:jc w:val="center"/>
        <w:rPr>
          <w:rFonts w:hint="eastAsia" w:ascii="Times New Roman" w:hAnsi="Times New Roman" w:eastAsia="黑体" w:cs="Times New Roman"/>
          <w:b/>
          <w:bCs/>
          <w:sz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val="en-US" w:eastAsia="zh-CN"/>
        </w:rPr>
        <w:t>代表汇总表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0" w:lineRule="atLeast"/>
        <w:jc w:val="center"/>
        <w:textAlignment w:val="auto"/>
        <w:rPr>
          <w:rFonts w:hint="eastAsia" w:ascii="华文中宋" w:hAnsi="华文中宋" w:eastAsia="华文中宋" w:cs="华文中宋"/>
          <w:b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57" w:afterLines="50" w:afterAutospacing="0" w:line="20" w:lineRule="atLeast"/>
        <w:jc w:val="both"/>
        <w:textAlignment w:val="auto"/>
        <w:rPr>
          <w:rFonts w:hint="default" w:ascii="仿宋" w:hAnsi="仿宋" w:eastAsia="仿宋" w:cs="仿宋"/>
          <w:b w:val="0"/>
          <w:bCs/>
          <w:kern w:val="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lang w:val="en-US" w:eastAsia="zh-CN"/>
        </w:rPr>
        <w:t>填报单位（盖章）：</w:t>
      </w:r>
      <w:r>
        <w:rPr>
          <w:rFonts w:hint="eastAsia" w:ascii="仿宋" w:hAnsi="仿宋" w:eastAsia="仿宋" w:cs="仿宋"/>
          <w:b w:val="0"/>
          <w:bCs/>
          <w:kern w:val="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/>
          <w:kern w:val="0"/>
          <w:sz w:val="24"/>
          <w:u w:val="none"/>
          <w:lang w:val="en-US" w:eastAsia="zh-CN"/>
        </w:rPr>
        <w:t>学院                填报人：</w:t>
      </w:r>
      <w:r>
        <w:rPr>
          <w:rFonts w:hint="eastAsia" w:ascii="仿宋" w:hAnsi="仿宋" w:eastAsia="仿宋" w:cs="仿宋"/>
          <w:b w:val="0"/>
          <w:bCs/>
          <w:kern w:val="0"/>
          <w:sz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/>
          <w:kern w:val="0"/>
          <w:sz w:val="24"/>
          <w:u w:val="none"/>
          <w:lang w:val="en-US" w:eastAsia="zh-CN"/>
        </w:rPr>
        <w:t xml:space="preserve">              联系电话：</w:t>
      </w:r>
      <w:r>
        <w:rPr>
          <w:rFonts w:hint="eastAsia" w:ascii="仿宋" w:hAnsi="仿宋" w:eastAsia="仿宋" w:cs="仿宋"/>
          <w:b w:val="0"/>
          <w:bCs/>
          <w:kern w:val="0"/>
          <w:sz w:val="24"/>
          <w:u w:val="single"/>
          <w:lang w:val="en-US" w:eastAsia="zh-CN"/>
        </w:rPr>
        <w:t xml:space="preserve">             </w:t>
      </w:r>
    </w:p>
    <w:tbl>
      <w:tblPr>
        <w:tblStyle w:val="4"/>
        <w:tblW w:w="14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85"/>
        <w:gridCol w:w="885"/>
        <w:gridCol w:w="975"/>
        <w:gridCol w:w="1125"/>
        <w:gridCol w:w="1200"/>
        <w:gridCol w:w="1200"/>
        <w:gridCol w:w="1500"/>
        <w:gridCol w:w="2175"/>
        <w:gridCol w:w="200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kern w:val="0"/>
                <w:sz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-SA"/>
        </w:rPr>
        <w:t>说明：按照正式代表、候选代表的顺序填写，并在备注中注明代表类别。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仿宋" w:hAnsi="仿宋" w:eastAsia="仿宋" w:cs="仿宋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val="en-US" w:eastAsia="zh-CN" w:bidi="ar-SA"/>
        </w:rPr>
        <w:t xml:space="preserve">     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0688"/>
    <w:rsid w:val="0B020AA2"/>
    <w:rsid w:val="27250421"/>
    <w:rsid w:val="2FD40FF8"/>
    <w:rsid w:val="60224986"/>
    <w:rsid w:val="64F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2020-10-14T10:38:00Z</dcterms:created>
  <dc:creator>admin</dc:creator>
  <cp:lastModifiedBy>吕颖</cp:lastModifiedBy>
  <dcterms:modified xsi:type="dcterms:W3CDTF">2020-10-15T04:25:50Z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